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13B2C" w14:textId="77777777" w:rsidR="00983E59" w:rsidRDefault="00983E59" w:rsidP="00983E59">
      <w:pPr>
        <w:pStyle w:val="3"/>
        <w:shd w:val="clear" w:color="auto" w:fill="FFFFFF"/>
        <w:spacing w:before="0"/>
        <w:rPr>
          <w:rFonts w:ascii="Segoe UI" w:hAnsi="Segoe UI" w:cs="Segoe UI"/>
          <w:color w:val="111111"/>
          <w:spacing w:val="-5"/>
          <w:sz w:val="41"/>
          <w:szCs w:val="41"/>
        </w:rPr>
      </w:pPr>
      <w:r>
        <w:rPr>
          <w:rFonts w:ascii="Segoe UI" w:hAnsi="Segoe UI" w:cs="Segoe UI"/>
          <w:color w:val="111111"/>
          <w:spacing w:val="-5"/>
          <w:sz w:val="41"/>
          <w:szCs w:val="41"/>
        </w:rPr>
        <w:t xml:space="preserve">Руководство пользователя </w:t>
      </w:r>
      <w:proofErr w:type="spellStart"/>
      <w:r>
        <w:rPr>
          <w:rFonts w:ascii="Segoe UI" w:hAnsi="Segoe UI" w:cs="Segoe UI"/>
          <w:color w:val="111111"/>
          <w:spacing w:val="-5"/>
          <w:sz w:val="41"/>
          <w:szCs w:val="41"/>
        </w:rPr>
        <w:t>Haylou</w:t>
      </w:r>
      <w:proofErr w:type="spellEnd"/>
      <w:r>
        <w:rPr>
          <w:rFonts w:ascii="Segoe UI" w:hAnsi="Segoe UI" w:cs="Segoe UI"/>
          <w:color w:val="111111"/>
          <w:spacing w:val="-5"/>
          <w:sz w:val="41"/>
          <w:szCs w:val="41"/>
        </w:rPr>
        <w:t xml:space="preserve"> W1 </w:t>
      </w:r>
      <w:proofErr w:type="spellStart"/>
      <w:r>
        <w:rPr>
          <w:rFonts w:ascii="Segoe UI" w:hAnsi="Segoe UI" w:cs="Segoe UI"/>
          <w:color w:val="111111"/>
          <w:spacing w:val="-5"/>
          <w:sz w:val="41"/>
          <w:szCs w:val="41"/>
        </w:rPr>
        <w:t>True</w:t>
      </w:r>
      <w:proofErr w:type="spellEnd"/>
      <w:r>
        <w:rPr>
          <w:rFonts w:ascii="Segoe UI" w:hAnsi="Segoe UI" w:cs="Segoe UI"/>
          <w:color w:val="111111"/>
          <w:spacing w:val="-5"/>
          <w:sz w:val="41"/>
          <w:szCs w:val="41"/>
        </w:rPr>
        <w:t xml:space="preserve"> </w:t>
      </w:r>
      <w:proofErr w:type="spellStart"/>
      <w:r>
        <w:rPr>
          <w:rFonts w:ascii="Segoe UI" w:hAnsi="Segoe UI" w:cs="Segoe UI"/>
          <w:color w:val="111111"/>
          <w:spacing w:val="-5"/>
          <w:sz w:val="41"/>
          <w:szCs w:val="41"/>
        </w:rPr>
        <w:t>Wireless</w:t>
      </w:r>
      <w:proofErr w:type="spellEnd"/>
      <w:r>
        <w:rPr>
          <w:rFonts w:ascii="Segoe UI" w:hAnsi="Segoe UI" w:cs="Segoe UI"/>
          <w:color w:val="111111"/>
          <w:spacing w:val="-5"/>
          <w:sz w:val="41"/>
          <w:szCs w:val="41"/>
        </w:rPr>
        <w:t xml:space="preserve"> </w:t>
      </w:r>
      <w:proofErr w:type="spellStart"/>
      <w:r>
        <w:rPr>
          <w:rFonts w:ascii="Segoe UI" w:hAnsi="Segoe UI" w:cs="Segoe UI"/>
          <w:color w:val="111111"/>
          <w:spacing w:val="-5"/>
          <w:sz w:val="41"/>
          <w:szCs w:val="41"/>
        </w:rPr>
        <w:t>Earbuds</w:t>
      </w:r>
      <w:proofErr w:type="spellEnd"/>
    </w:p>
    <w:p w14:paraId="38E812E0"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"https://manuals.plus/wp-content/uploads/2022/02/Haylou-Logo-5.png?ezimgfmt=rs:161x81/rscb1/ng:webp/ngcb1"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5134C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Логотип Haylou" style="width:120.6pt;height:60.6pt"/>
        </w:pict>
      </w:r>
      <w:r>
        <w:rPr>
          <w:rFonts w:ascii="Segoe UI" w:hAnsi="Segoe UI" w:cs="Segoe UI"/>
          <w:color w:val="111111"/>
          <w:sz w:val="33"/>
          <w:szCs w:val="33"/>
        </w:rPr>
        <w:fldChar w:fldCharType="end"/>
      </w:r>
    </w:p>
    <w:p w14:paraId="510C0860" w14:textId="4F1A6578"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bookmarkStart w:id="0" w:name="_GoBack"/>
      <w:bookmarkEnd w:id="0"/>
    </w:p>
    <w:p w14:paraId="55AA290F"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Как носить</w:t>
      </w:r>
    </w:p>
    <w:p w14:paraId="7BF60AA6"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"https://manuals.plus/wp-content/uploads/2022/02/How-to-Wear-Figure-1.png?ezimgfmt=rs:277x203/rscb1/ng:webp/ngcb1"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6F301E9E">
          <v:shape id="_x0000_i1039" type="#_x0000_t75" alt="Как носить фигуру 1" style="width:207.6pt;height:152.4pt"/>
        </w:pict>
      </w:r>
      <w:r>
        <w:rPr>
          <w:rFonts w:ascii="Segoe UI" w:hAnsi="Segoe UI" w:cs="Segoe UI"/>
          <w:color w:val="111111"/>
          <w:sz w:val="33"/>
          <w:szCs w:val="33"/>
        </w:rPr>
        <w:fldChar w:fldCharType="end"/>
      </w:r>
    </w:p>
    <w:p w14:paraId="29037938"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Пожалуйста, отрегулируйте наушник так, чтобы он подходил вам лучше всего.</w:t>
      </w:r>
    </w:p>
    <w:p w14:paraId="054E1703"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"https://manuals.plus/wp-content/uploads/2022/02/How-to-Wear-Figure-2.png?ezimgfmt=rs:249x197/rscb1/ng:webp/ngcb1"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24138451">
          <v:shape id="_x0000_i1040" type="#_x0000_t75" alt="Как носить фигуру 2" style="width:186.6pt;height:147.6pt"/>
        </w:pict>
      </w:r>
      <w:r>
        <w:rPr>
          <w:rFonts w:ascii="Segoe UI" w:hAnsi="Segoe UI" w:cs="Segoe UI"/>
          <w:color w:val="111111"/>
          <w:sz w:val="33"/>
          <w:szCs w:val="33"/>
        </w:rPr>
        <w:fldChar w:fldCharType="end"/>
      </w:r>
    </w:p>
    <w:p w14:paraId="1FD59460"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При звонке поверните микрофон 1 ко рту, чтобы лучше разговаривать.</w:t>
      </w:r>
    </w:p>
    <w:p w14:paraId="5FA9E8E3"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lastRenderedPageBreak/>
        <w:t>Как зарядить</w:t>
      </w:r>
    </w:p>
    <w:p w14:paraId="14582748" w14:textId="77777777" w:rsidR="00983E59" w:rsidRDefault="00983E59" w:rsidP="00983E59">
      <w:pPr>
        <w:numPr>
          <w:ilvl w:val="0"/>
          <w:numId w:val="28"/>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Полностью зарядите зарядный чехол и наушники перед первым использованием.</w:t>
      </w:r>
    </w:p>
    <w:p w14:paraId="14E7AE54" w14:textId="77777777" w:rsidR="00983E59" w:rsidRDefault="00983E59" w:rsidP="00983E59">
      <w:pPr>
        <w:numPr>
          <w:ilvl w:val="0"/>
          <w:numId w:val="28"/>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Вставьте зарядный кабель, чтобы одновременно зарядить наушники и зарядный чехол.</w:t>
      </w:r>
    </w:p>
    <w:p w14:paraId="171796B3" w14:textId="77777777" w:rsidR="00983E59" w:rsidRDefault="00983E59" w:rsidP="00983E59">
      <w:pPr>
        <w:numPr>
          <w:ilvl w:val="0"/>
          <w:numId w:val="28"/>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Наушники: положите их обратно в футляр, индикатор наушников постоянно горит красным. После полной зарядки индикатор горит белым светом в течение 60 с, а затем гаснет.</w:t>
      </w:r>
    </w:p>
    <w:p w14:paraId="7EFCFDC2"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"https://manuals.plus/wp-content/uploads/2022/02/How-to-Charge.png?ezimgfmt=rs:331x197/rscb1/ng:webp/ngcb1"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1BC7E714">
          <v:shape id="_x0000_i1041" type="#_x0000_t75" alt="Как зарядить" style="width:248.4pt;height:147.6pt"/>
        </w:pict>
      </w:r>
      <w:r>
        <w:rPr>
          <w:rFonts w:ascii="Segoe UI" w:hAnsi="Segoe UI" w:cs="Segoe UI"/>
          <w:color w:val="111111"/>
          <w:sz w:val="33"/>
          <w:szCs w:val="33"/>
        </w:rPr>
        <w:fldChar w:fldCharType="end"/>
      </w:r>
    </w:p>
    <w:p w14:paraId="4A9FE62D"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Индикатор заряда аккумулятора зарядного футляра</w:t>
      </w:r>
    </w:p>
    <w:p w14:paraId="734E18FF"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Откройте/закройте крышку, фактический уровень заряда батареи будет отображаться после того, как три индикатора мигнут 3 раза. Когда уровень заряда батареи превышает 30%, индикатор батареи будет гореть 10 секунд, а затем погаснет.</w:t>
      </w:r>
      <w:r>
        <w:rPr>
          <w:rFonts w:ascii="Segoe UI" w:hAnsi="Segoe UI" w:cs="Segoe UI"/>
          <w:color w:val="111111"/>
          <w:sz w:val="33"/>
          <w:szCs w:val="33"/>
        </w:rPr>
        <w:br/>
        <w:t>(Вам нужно сначала закрыть чехол, а затем открыть, чтобы снова проверить уровень заряда батареи)</w:t>
      </w:r>
      <w:r>
        <w:rPr>
          <w:rFonts w:ascii="Segoe UI" w:hAnsi="Segoe UI" w:cs="Segoe UI"/>
          <w:color w:val="111111"/>
          <w:sz w:val="33"/>
          <w:szCs w:val="33"/>
        </w:rPr>
        <w:br/>
      </w:r>
      <w:r>
        <w:rPr>
          <w:rStyle w:val="a4"/>
          <w:rFonts w:ascii="Segoe UI" w:hAnsi="Segoe UI" w:cs="Segoe UI"/>
          <w:color w:val="111111"/>
          <w:sz w:val="33"/>
          <w:szCs w:val="33"/>
        </w:rPr>
        <w:t>Подсказка о низком заряде батареи зарядного устройства:</w:t>
      </w:r>
      <w:r>
        <w:rPr>
          <w:rFonts w:ascii="Segoe UI" w:hAnsi="Segoe UI" w:cs="Segoe UI"/>
          <w:color w:val="111111"/>
          <w:sz w:val="33"/>
          <w:szCs w:val="33"/>
        </w:rPr>
        <w:t> менее 30%, LED1 мигает 3 раза каждые 2 с и гаснет через 1 минуту непрерывной циркуляции.</w:t>
      </w:r>
    </w:p>
    <w:p w14:paraId="1621E7E0"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lastRenderedPageBreak/>
        <w:fldChar w:fldCharType="begin"/>
      </w:r>
      <w:r>
        <w:rPr>
          <w:rFonts w:ascii="Segoe UI" w:hAnsi="Segoe UI" w:cs="Segoe UI"/>
          <w:color w:val="111111"/>
          <w:sz w:val="33"/>
          <w:szCs w:val="33"/>
        </w:rPr>
        <w:instrText xml:space="preserve"> INCLUDEPICTURE "https://manuals.plus/wp-content/uploads/2022/02/Battery-Indicator-of-Charging-Case.png?ezimgfmt=rs:401x138/rscb1/ng:webp/ngcb1"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5EF8A0F6">
          <v:shape id="_x0000_i1042" type="#_x0000_t75" alt="Индикатор заряда аккумулятора зарядного футляра" style="width:300.6pt;height:103.2pt"/>
        </w:pict>
      </w:r>
      <w:r>
        <w:rPr>
          <w:rFonts w:ascii="Segoe UI" w:hAnsi="Segoe UI" w:cs="Segoe UI"/>
          <w:color w:val="111111"/>
          <w:sz w:val="33"/>
          <w:szCs w:val="33"/>
        </w:rPr>
        <w:fldChar w:fldCharType="end"/>
      </w:r>
    </w:p>
    <w:p w14:paraId="2DC92BF5"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Включить</w:t>
      </w:r>
    </w:p>
    <w:p w14:paraId="19A81698"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Когда наушники находятся в чехле для зарядки, откройте крышку, чтобы включить питание.</w:t>
      </w:r>
      <w:r>
        <w:rPr>
          <w:rFonts w:ascii="Segoe UI" w:hAnsi="Segoe UI" w:cs="Segoe UI"/>
          <w:color w:val="111111"/>
          <w:sz w:val="33"/>
          <w:szCs w:val="33"/>
        </w:rPr>
        <w:br/>
        <w:t>Когда наушники находятся вне корпуса и находятся в выключенном состоянии, нажмите и удерживайте кнопку MFB около 1.5 с, чтобы включить питание.</w:t>
      </w:r>
    </w:p>
    <w:p w14:paraId="60778EB9"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"https://manuals.plus/wp-content/uploads/2022/02/Power-on.png?ezimgfmt=rs:418x189/rscb1/ng:webp/ngcb1"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0343EE23">
          <v:shape id="_x0000_i1043" type="#_x0000_t75" alt="Включить" style="width:313.2pt;height:141.6pt"/>
        </w:pict>
      </w:r>
      <w:r>
        <w:rPr>
          <w:rFonts w:ascii="Segoe UI" w:hAnsi="Segoe UI" w:cs="Segoe UI"/>
          <w:color w:val="111111"/>
          <w:sz w:val="33"/>
          <w:szCs w:val="33"/>
        </w:rPr>
        <w:fldChar w:fldCharType="end"/>
      </w:r>
    </w:p>
    <w:p w14:paraId="65AB3050"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Выключить</w:t>
      </w:r>
    </w:p>
    <w:p w14:paraId="7369567C"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Положите наушники обратно в футляр и закройте крышку, они автоматически отключатся.</w:t>
      </w:r>
      <w:r>
        <w:rPr>
          <w:rFonts w:ascii="Segoe UI" w:hAnsi="Segoe UI" w:cs="Segoe UI"/>
          <w:color w:val="111111"/>
          <w:sz w:val="33"/>
          <w:szCs w:val="33"/>
        </w:rPr>
        <w:br/>
        <w:t>Во включенном состоянии нажмите и удерживайте кнопку MFB около 4.5 с (белый индикатор мигнет дважды).</w:t>
      </w:r>
    </w:p>
    <w:p w14:paraId="2B27C2B1"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"https://manuals.plus/wp-content/uploads/2022/02/Power-off-1.png?ezimgfmt=rs:418x190/rscb1/ng:webp/ngcb1"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6013765A">
          <v:shape id="_x0000_i1044" type="#_x0000_t75" alt="Выключить" style="width:313.2pt;height:142.8pt"/>
        </w:pict>
      </w:r>
      <w:r>
        <w:rPr>
          <w:rFonts w:ascii="Segoe UI" w:hAnsi="Segoe UI" w:cs="Segoe UI"/>
          <w:color w:val="111111"/>
          <w:sz w:val="33"/>
          <w:szCs w:val="33"/>
        </w:rPr>
        <w:fldChar w:fldCharType="end"/>
      </w:r>
    </w:p>
    <w:p w14:paraId="2F64CCA7"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lastRenderedPageBreak/>
        <w:t>Как подключить</w:t>
      </w:r>
    </w:p>
    <w:p w14:paraId="490C0007"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 xml:space="preserve">Выньте оба наушника из кейса одновременно. Откройте устройство </w:t>
      </w:r>
      <w:proofErr w:type="spellStart"/>
      <w:r>
        <w:rPr>
          <w:rFonts w:ascii="Segoe UI" w:hAnsi="Segoe UI" w:cs="Segoe UI"/>
          <w:color w:val="111111"/>
          <w:sz w:val="33"/>
          <w:szCs w:val="33"/>
        </w:rPr>
        <w:t>Bluetooth</w:t>
      </w:r>
      <w:proofErr w:type="spellEnd"/>
      <w:r>
        <w:rPr>
          <w:rFonts w:ascii="Segoe UI" w:hAnsi="Segoe UI" w:cs="Segoe UI"/>
          <w:color w:val="111111"/>
          <w:sz w:val="33"/>
          <w:szCs w:val="33"/>
        </w:rPr>
        <w:t>, найдите «</w:t>
      </w:r>
      <w:proofErr w:type="spellStart"/>
      <w:r>
        <w:rPr>
          <w:rFonts w:ascii="Segoe UI" w:hAnsi="Segoe UI" w:cs="Segoe UI"/>
          <w:color w:val="111111"/>
          <w:sz w:val="33"/>
          <w:szCs w:val="33"/>
        </w:rPr>
        <w:t>Haylou</w:t>
      </w:r>
      <w:proofErr w:type="spellEnd"/>
      <w:r>
        <w:rPr>
          <w:rFonts w:ascii="Segoe UI" w:hAnsi="Segoe UI" w:cs="Segoe UI"/>
          <w:color w:val="111111"/>
          <w:sz w:val="33"/>
          <w:szCs w:val="33"/>
        </w:rPr>
        <w:t xml:space="preserve"> W1» и нажмите для подключения.</w:t>
      </w:r>
      <w:r>
        <w:rPr>
          <w:rFonts w:ascii="Segoe UI" w:hAnsi="Segoe UI" w:cs="Segoe UI"/>
          <w:color w:val="111111"/>
          <w:sz w:val="33"/>
          <w:szCs w:val="33"/>
        </w:rPr>
        <w:br/>
        <w:t xml:space="preserve">Если соединение не удалось, поместите наушники обратно в футляр и повторите попытку. После подключения наушники будут автоматически повторно подключаться к последнему сопряженному устройству при каждом включении питания (необходимо включить </w:t>
      </w:r>
      <w:proofErr w:type="spellStart"/>
      <w:r>
        <w:rPr>
          <w:rFonts w:ascii="Segoe UI" w:hAnsi="Segoe UI" w:cs="Segoe UI"/>
          <w:color w:val="111111"/>
          <w:sz w:val="33"/>
          <w:szCs w:val="33"/>
        </w:rPr>
        <w:t>Bluetooth</w:t>
      </w:r>
      <w:proofErr w:type="spellEnd"/>
      <w:r>
        <w:rPr>
          <w:rFonts w:ascii="Segoe UI" w:hAnsi="Segoe UI" w:cs="Segoe UI"/>
          <w:color w:val="111111"/>
          <w:sz w:val="33"/>
          <w:szCs w:val="33"/>
        </w:rPr>
        <w:t>).</w:t>
      </w:r>
    </w:p>
    <w:p w14:paraId="6C69F2D1"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fldChar w:fldCharType="begin"/>
      </w:r>
      <w:r>
        <w:rPr>
          <w:rFonts w:ascii="Segoe UI" w:hAnsi="Segoe UI" w:cs="Segoe UI"/>
          <w:color w:val="111111"/>
          <w:sz w:val="33"/>
          <w:szCs w:val="33"/>
        </w:rPr>
        <w:instrText xml:space="preserve"> INCLUDEPICTURE "https://manuals.plus/wp-content/uploads/2022/02/How-to-Connect.png?ezimgfmt=rs:272x290/rscb1/ng:webp/ngcb1"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65B03908">
          <v:shape id="_x0000_i1045" type="#_x0000_t75" alt="Как подключить" style="width:204pt;height:217.8pt"/>
        </w:pict>
      </w:r>
      <w:r>
        <w:rPr>
          <w:rFonts w:ascii="Segoe UI" w:hAnsi="Segoe UI" w:cs="Segoe UI"/>
          <w:color w:val="111111"/>
          <w:sz w:val="33"/>
          <w:szCs w:val="33"/>
        </w:rPr>
        <w:fldChar w:fldCharType="end"/>
      </w:r>
    </w:p>
    <w:p w14:paraId="379539CE"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Переключение между моно и стерео режимами: </w:t>
      </w:r>
      <w:r>
        <w:rPr>
          <w:rFonts w:ascii="Segoe UI" w:hAnsi="Segoe UI" w:cs="Segoe UI"/>
          <w:color w:val="111111"/>
          <w:sz w:val="33"/>
          <w:szCs w:val="33"/>
        </w:rPr>
        <w:t xml:space="preserve">Возьмите два наушника, чтобы автоматически перейти в </w:t>
      </w:r>
      <w:proofErr w:type="spellStart"/>
      <w:r>
        <w:rPr>
          <w:rFonts w:ascii="Segoe UI" w:hAnsi="Segoe UI" w:cs="Segoe UI"/>
          <w:color w:val="111111"/>
          <w:sz w:val="33"/>
          <w:szCs w:val="33"/>
        </w:rPr>
        <w:t>стереорежим</w:t>
      </w:r>
      <w:proofErr w:type="spellEnd"/>
      <w:r>
        <w:rPr>
          <w:rFonts w:ascii="Segoe UI" w:hAnsi="Segoe UI" w:cs="Segoe UI"/>
          <w:color w:val="111111"/>
          <w:sz w:val="33"/>
          <w:szCs w:val="33"/>
        </w:rPr>
        <w:t xml:space="preserve">, и отодвиньте один назад, чтобы перейти в монофонический режим. Или вы можете поднять его снова, чтобы возобновить </w:t>
      </w:r>
      <w:proofErr w:type="spellStart"/>
      <w:r>
        <w:rPr>
          <w:rFonts w:ascii="Segoe UI" w:hAnsi="Segoe UI" w:cs="Segoe UI"/>
          <w:color w:val="111111"/>
          <w:sz w:val="33"/>
          <w:szCs w:val="33"/>
        </w:rPr>
        <w:t>стереорежим</w:t>
      </w:r>
      <w:proofErr w:type="spellEnd"/>
      <w:r>
        <w:rPr>
          <w:rFonts w:ascii="Segoe UI" w:hAnsi="Segoe UI" w:cs="Segoe UI"/>
          <w:color w:val="111111"/>
          <w:sz w:val="33"/>
          <w:szCs w:val="33"/>
        </w:rPr>
        <w:t>.</w:t>
      </w:r>
    </w:p>
    <w:p w14:paraId="72D773AB"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Ручное подключение:</w:t>
      </w:r>
      <w:r>
        <w:rPr>
          <w:rFonts w:ascii="Segoe UI" w:hAnsi="Segoe UI" w:cs="Segoe UI"/>
          <w:color w:val="111111"/>
          <w:sz w:val="33"/>
          <w:szCs w:val="33"/>
        </w:rPr>
        <w:t xml:space="preserve"> Когда наушники выключены, вручную включите два наушника. Подождите 2-3 секунды, пока наушники включатся и соединятся друг с другом. Когда индикаторы на обоих наушниках медленно мигают белым, включите </w:t>
      </w:r>
      <w:proofErr w:type="spellStart"/>
      <w:r>
        <w:rPr>
          <w:rFonts w:ascii="Segoe UI" w:hAnsi="Segoe UI" w:cs="Segoe UI"/>
          <w:color w:val="111111"/>
          <w:sz w:val="33"/>
          <w:szCs w:val="33"/>
        </w:rPr>
        <w:t>Bluetooth</w:t>
      </w:r>
      <w:proofErr w:type="spellEnd"/>
      <w:r>
        <w:rPr>
          <w:rFonts w:ascii="Segoe UI" w:hAnsi="Segoe UI" w:cs="Segoe UI"/>
          <w:color w:val="111111"/>
          <w:sz w:val="33"/>
          <w:szCs w:val="33"/>
        </w:rPr>
        <w:t xml:space="preserve"> на устройстве для подключения.</w:t>
      </w:r>
    </w:p>
    <w:p w14:paraId="4E7D4D2C"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Как использовать</w:t>
      </w:r>
    </w:p>
    <w:p w14:paraId="38067A1C"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lastRenderedPageBreak/>
        <w:fldChar w:fldCharType="begin"/>
      </w:r>
      <w:r>
        <w:rPr>
          <w:rFonts w:ascii="Segoe UI" w:hAnsi="Segoe UI" w:cs="Segoe UI"/>
          <w:color w:val="111111"/>
          <w:sz w:val="33"/>
          <w:szCs w:val="33"/>
        </w:rPr>
        <w:instrText xml:space="preserve"> INCLUDEPICTURE "https://manuals.plus/wp-content/uploads/2022/02/How-to-Use.png?ezimgfmt=rs:376x590/rscb1/ng:webp/ngcb1" \* MERGEFORMATINET </w:instrText>
      </w:r>
      <w:r>
        <w:rPr>
          <w:rFonts w:ascii="Segoe UI" w:hAnsi="Segoe UI" w:cs="Segoe UI"/>
          <w:color w:val="111111"/>
          <w:sz w:val="33"/>
          <w:szCs w:val="33"/>
        </w:rPr>
        <w:fldChar w:fldCharType="separate"/>
      </w:r>
      <w:r>
        <w:rPr>
          <w:rFonts w:ascii="Segoe UI" w:hAnsi="Segoe UI" w:cs="Segoe UI"/>
          <w:color w:val="111111"/>
          <w:sz w:val="33"/>
          <w:szCs w:val="33"/>
        </w:rPr>
        <w:pict w14:anchorId="3488CCB0">
          <v:shape id="_x0000_i1046" type="#_x0000_t75" alt="Как использовать" style="width:282pt;height:442.8pt"/>
        </w:pict>
      </w:r>
      <w:r>
        <w:rPr>
          <w:rFonts w:ascii="Segoe UI" w:hAnsi="Segoe UI" w:cs="Segoe UI"/>
          <w:color w:val="111111"/>
          <w:sz w:val="33"/>
          <w:szCs w:val="33"/>
        </w:rPr>
        <w:fldChar w:fldCharType="end"/>
      </w:r>
    </w:p>
    <w:p w14:paraId="6B8757F0"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Заводские настройки</w:t>
      </w:r>
    </w:p>
    <w:p w14:paraId="4245953D"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Если наушники не могут быть подключены и использованы нормально, воспользуйтесь следующими способами: Когда наушники находятся в зарядном футляре, а в зарядном футляре есть питание, нажмите и удерживайте кнопку MFB в течение 10 с, наушники будут автоматически сброшены (запись соединения между два наушника и устройство будут очищены).</w:t>
      </w:r>
      <w:r>
        <w:rPr>
          <w:rFonts w:ascii="Segoe UI" w:hAnsi="Segoe UI" w:cs="Segoe UI"/>
          <w:color w:val="111111"/>
          <w:sz w:val="33"/>
          <w:szCs w:val="33"/>
        </w:rPr>
        <w:br/>
        <w:t xml:space="preserve">* Если операция не удалась, повторите вышеуказанные шаги; или войдите в официальный магазин, свяжитесь со службой поддержки, чтобы </w:t>
      </w:r>
      <w:proofErr w:type="spellStart"/>
      <w:r>
        <w:rPr>
          <w:rFonts w:ascii="Segoe UI" w:hAnsi="Segoe UI" w:cs="Segoe UI"/>
          <w:color w:val="111111"/>
          <w:sz w:val="33"/>
          <w:szCs w:val="33"/>
        </w:rPr>
        <w:t>view</w:t>
      </w:r>
      <w:proofErr w:type="spellEnd"/>
      <w:r>
        <w:rPr>
          <w:rFonts w:ascii="Segoe UI" w:hAnsi="Segoe UI" w:cs="Segoe UI"/>
          <w:color w:val="111111"/>
          <w:sz w:val="33"/>
          <w:szCs w:val="33"/>
        </w:rPr>
        <w:t xml:space="preserve"> видео операции сброса.</w:t>
      </w:r>
    </w:p>
    <w:p w14:paraId="027B132A"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Один из наушников без звука</w:t>
      </w:r>
    </w:p>
    <w:p w14:paraId="469AE91B"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lastRenderedPageBreak/>
        <w:t>Это действительно необычно, пожалуйста, установите наушники на заводе, удалите запись о подключении на телефоне и повторно подключите.</w:t>
      </w:r>
    </w:p>
    <w:p w14:paraId="3FED8927"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Другие проблемы с зарядкой</w:t>
      </w:r>
    </w:p>
    <w:p w14:paraId="16B36D92" w14:textId="77777777" w:rsidR="00983E59" w:rsidRDefault="00983E59" w:rsidP="00983E59">
      <w:pPr>
        <w:numPr>
          <w:ilvl w:val="0"/>
          <w:numId w:val="29"/>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Белый светодиод гаснет через 1 минуту. Это означает, что наушники полностью заряжены.</w:t>
      </w:r>
    </w:p>
    <w:p w14:paraId="7C7F29B1" w14:textId="77777777" w:rsidR="00983E59" w:rsidRDefault="00983E59" w:rsidP="00983E59">
      <w:pPr>
        <w:numPr>
          <w:ilvl w:val="0"/>
          <w:numId w:val="29"/>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Наушники не будут заряжаться, если зарядный чехол отключен.</w:t>
      </w:r>
    </w:p>
    <w:p w14:paraId="356F5939" w14:textId="77777777" w:rsidR="00983E59" w:rsidRDefault="00983E59" w:rsidP="00983E59">
      <w:pPr>
        <w:numPr>
          <w:ilvl w:val="0"/>
          <w:numId w:val="29"/>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Светодиод не горит при зарядке кейса. Это означает, что чехол полностью заряжен, поэтому свет не включается.</w:t>
      </w:r>
    </w:p>
    <w:p w14:paraId="0BBEA52B"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Список пакетов</w:t>
      </w:r>
    </w:p>
    <w:p w14:paraId="2BD324B6"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Наушники, чехол для зарядки, 3 пары амбушюр (предустановлен размер М), кабель для зарядки, руководство пользователя.</w:t>
      </w:r>
    </w:p>
    <w:p w14:paraId="5E341589"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Основные параметры (наушники)</w:t>
      </w:r>
    </w:p>
    <w:p w14:paraId="0F2B042F"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Рабочий диапазон: 10 м (открытое пространство без препятствий)</w:t>
      </w:r>
      <w:r>
        <w:rPr>
          <w:rFonts w:ascii="Segoe UI" w:hAnsi="Segoe UI" w:cs="Segoe UI"/>
          <w:color w:val="111111"/>
          <w:sz w:val="33"/>
          <w:szCs w:val="33"/>
        </w:rPr>
        <w:br/>
        <w:t xml:space="preserve">Емкость аккумулятора: 32 </w:t>
      </w:r>
      <w:proofErr w:type="spellStart"/>
      <w:r>
        <w:rPr>
          <w:rFonts w:ascii="Segoe UI" w:hAnsi="Segoe UI" w:cs="Segoe UI"/>
          <w:color w:val="111111"/>
          <w:sz w:val="33"/>
          <w:szCs w:val="33"/>
        </w:rPr>
        <w:t>мАч</w:t>
      </w:r>
      <w:proofErr w:type="spellEnd"/>
      <w:r>
        <w:rPr>
          <w:rFonts w:ascii="Segoe UI" w:hAnsi="Segoe UI" w:cs="Segoe UI"/>
          <w:color w:val="111111"/>
          <w:sz w:val="33"/>
          <w:szCs w:val="33"/>
        </w:rPr>
        <w:t xml:space="preserve"> (один наушник)</w:t>
      </w:r>
      <w:r>
        <w:rPr>
          <w:rFonts w:ascii="Segoe UI" w:hAnsi="Segoe UI" w:cs="Segoe UI"/>
          <w:color w:val="111111"/>
          <w:sz w:val="33"/>
          <w:szCs w:val="33"/>
        </w:rPr>
        <w:br/>
        <w:t>Время зарядки: прибл. 2hr</w:t>
      </w:r>
      <w:r>
        <w:rPr>
          <w:rFonts w:ascii="Segoe UI" w:hAnsi="Segoe UI" w:cs="Segoe UI"/>
          <w:color w:val="111111"/>
          <w:sz w:val="33"/>
          <w:szCs w:val="33"/>
        </w:rPr>
        <w:br/>
        <w:t xml:space="preserve">Время разговора: </w:t>
      </w:r>
      <w:proofErr w:type="spellStart"/>
      <w:r>
        <w:rPr>
          <w:rFonts w:ascii="Segoe UI" w:hAnsi="Segoe UI" w:cs="Segoe UI"/>
          <w:color w:val="111111"/>
          <w:sz w:val="33"/>
          <w:szCs w:val="33"/>
        </w:rPr>
        <w:t>ок</w:t>
      </w:r>
      <w:proofErr w:type="spellEnd"/>
      <w:r>
        <w:rPr>
          <w:rFonts w:ascii="Segoe UI" w:hAnsi="Segoe UI" w:cs="Segoe UI"/>
          <w:color w:val="111111"/>
          <w:sz w:val="33"/>
          <w:szCs w:val="33"/>
        </w:rPr>
        <w:t>. 3hr</w:t>
      </w:r>
      <w:r>
        <w:rPr>
          <w:rFonts w:ascii="Segoe UI" w:hAnsi="Segoe UI" w:cs="Segoe UI"/>
          <w:color w:val="111111"/>
          <w:sz w:val="33"/>
          <w:szCs w:val="33"/>
        </w:rPr>
        <w:br/>
        <w:t>Время ожидания: прибл. 50hr</w:t>
      </w:r>
      <w:r>
        <w:rPr>
          <w:rFonts w:ascii="Segoe UI" w:hAnsi="Segoe UI" w:cs="Segoe UI"/>
          <w:color w:val="111111"/>
          <w:sz w:val="33"/>
          <w:szCs w:val="33"/>
        </w:rPr>
        <w:br/>
        <w:t>Входной параметр: 5V 100mA</w:t>
      </w:r>
      <w:r>
        <w:rPr>
          <w:rFonts w:ascii="Segoe UI" w:hAnsi="Segoe UI" w:cs="Segoe UI"/>
          <w:color w:val="111111"/>
          <w:sz w:val="33"/>
          <w:szCs w:val="33"/>
        </w:rPr>
        <w:br/>
        <w:t>Тип батареи: перезаряжаемая литий-ионная кнопочная батарея</w:t>
      </w:r>
      <w:r>
        <w:rPr>
          <w:rFonts w:ascii="Segoe UI" w:hAnsi="Segoe UI" w:cs="Segoe UI"/>
          <w:color w:val="111111"/>
          <w:sz w:val="33"/>
          <w:szCs w:val="33"/>
        </w:rPr>
        <w:br/>
        <w:t xml:space="preserve">Версия </w:t>
      </w:r>
      <w:proofErr w:type="spellStart"/>
      <w:r>
        <w:rPr>
          <w:rFonts w:ascii="Segoe UI" w:hAnsi="Segoe UI" w:cs="Segoe UI"/>
          <w:color w:val="111111"/>
          <w:sz w:val="33"/>
          <w:szCs w:val="33"/>
        </w:rPr>
        <w:t>Bluetooth</w:t>
      </w:r>
      <w:proofErr w:type="spellEnd"/>
      <w:r>
        <w:rPr>
          <w:rFonts w:ascii="Segoe UI" w:hAnsi="Segoe UI" w:cs="Segoe UI"/>
          <w:color w:val="111111"/>
          <w:sz w:val="33"/>
          <w:szCs w:val="33"/>
        </w:rPr>
        <w:t>: V5.2</w:t>
      </w:r>
    </w:p>
    <w:p w14:paraId="004C49A2"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Основные параметры (зарядный чехол)</w:t>
      </w:r>
    </w:p>
    <w:p w14:paraId="09B17511"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Входной параметр: 5V 500mA</w:t>
      </w:r>
      <w:r>
        <w:rPr>
          <w:rFonts w:ascii="Segoe UI" w:hAnsi="Segoe UI" w:cs="Segoe UI"/>
          <w:color w:val="111111"/>
          <w:sz w:val="33"/>
          <w:szCs w:val="33"/>
        </w:rPr>
        <w:br/>
        <w:t>Выходной параметр: 5 В 100 мА</w:t>
      </w:r>
      <w:r>
        <w:rPr>
          <w:rFonts w:ascii="Segoe UI" w:hAnsi="Segoe UI" w:cs="Segoe UI"/>
          <w:color w:val="111111"/>
          <w:sz w:val="33"/>
          <w:szCs w:val="33"/>
        </w:rPr>
        <w:br/>
        <w:t>Время зарядки: прибл. 3hr</w:t>
      </w:r>
      <w:r>
        <w:rPr>
          <w:rFonts w:ascii="Segoe UI" w:hAnsi="Segoe UI" w:cs="Segoe UI"/>
          <w:color w:val="111111"/>
          <w:sz w:val="33"/>
          <w:szCs w:val="33"/>
        </w:rPr>
        <w:br/>
      </w:r>
      <w:r>
        <w:rPr>
          <w:rFonts w:ascii="Segoe UI" w:hAnsi="Segoe UI" w:cs="Segoe UI"/>
          <w:color w:val="111111"/>
          <w:sz w:val="33"/>
          <w:szCs w:val="33"/>
        </w:rPr>
        <w:lastRenderedPageBreak/>
        <w:t>Емкость батареи: 310mAh</w:t>
      </w:r>
      <w:r>
        <w:rPr>
          <w:rFonts w:ascii="Segoe UI" w:hAnsi="Segoe UI" w:cs="Segoe UI"/>
          <w:color w:val="111111"/>
          <w:sz w:val="33"/>
          <w:szCs w:val="33"/>
        </w:rPr>
        <w:br/>
        <w:t>Тип батареи: литий-ионный</w:t>
      </w:r>
    </w:p>
    <w:p w14:paraId="77E4BCE7"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Предостережения</w:t>
      </w:r>
    </w:p>
    <w:p w14:paraId="1D2FED2F"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Предупреждение</w:t>
      </w:r>
    </w:p>
    <w:p w14:paraId="52AAF7C5" w14:textId="77777777" w:rsidR="00983E59" w:rsidRDefault="00983E59" w:rsidP="00983E59">
      <w:pPr>
        <w:numPr>
          <w:ilvl w:val="0"/>
          <w:numId w:val="30"/>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разбирайте, не ремонтируйте и не модифицируйте продукт ни по какой причине, так как это может вызвать пожар или даже полностью разрушить продукт.</w:t>
      </w:r>
    </w:p>
    <w:p w14:paraId="03F0164A" w14:textId="77777777" w:rsidR="00983E59" w:rsidRDefault="00983E59" w:rsidP="00983E59">
      <w:pPr>
        <w:numPr>
          <w:ilvl w:val="0"/>
          <w:numId w:val="3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подвергайте продукт воздействию окружающей среды, в которой температура слишком низкая или слишком высокая (ниже 0 ° C или выше 45 ° C).</w:t>
      </w:r>
    </w:p>
    <w:p w14:paraId="2C93C091" w14:textId="77777777" w:rsidR="00983E59" w:rsidRDefault="00983E59" w:rsidP="00983E59">
      <w:pPr>
        <w:numPr>
          <w:ilvl w:val="0"/>
          <w:numId w:val="3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При использовании наушников держите индикаторы подальше от глаз детей и животных.</w:t>
      </w:r>
    </w:p>
    <w:p w14:paraId="3B4F508B" w14:textId="77777777" w:rsidR="00983E59" w:rsidRDefault="00983E59" w:rsidP="00983E59">
      <w:pPr>
        <w:numPr>
          <w:ilvl w:val="0"/>
          <w:numId w:val="3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используйте этот продукт во время грозы. Гроза может вызвать неисправность продукта и повысить риск поражения электрическим током.</w:t>
      </w:r>
    </w:p>
    <w:p w14:paraId="6CD1C47A" w14:textId="77777777" w:rsidR="00983E59" w:rsidRDefault="00983E59" w:rsidP="00983E59">
      <w:pPr>
        <w:numPr>
          <w:ilvl w:val="0"/>
          <w:numId w:val="30"/>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протирайте и не чистите наушники или их корпус спиртом или другими летучими жидкостями.</w:t>
      </w:r>
    </w:p>
    <w:p w14:paraId="466B704F" w14:textId="77777777" w:rsidR="00983E59" w:rsidRDefault="00983E59" w:rsidP="00983E59">
      <w:pPr>
        <w:numPr>
          <w:ilvl w:val="0"/>
          <w:numId w:val="30"/>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Избегайте контакта с жидкостями.</w:t>
      </w:r>
    </w:p>
    <w:p w14:paraId="22C0676F"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Внимание</w:t>
      </w:r>
    </w:p>
    <w:p w14:paraId="4A4CD3E8" w14:textId="77777777" w:rsidR="00983E59" w:rsidRDefault="00983E59" w:rsidP="00983E59">
      <w:pPr>
        <w:numPr>
          <w:ilvl w:val="0"/>
          <w:numId w:val="31"/>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Пожалуйста, внимательно прочтите это руководство пользователя перед использованием продукта и храните его в надлежащем порядке.</w:t>
      </w:r>
    </w:p>
    <w:p w14:paraId="006A492C" w14:textId="77777777" w:rsidR="00983E59" w:rsidRDefault="00983E59" w:rsidP="00983E59">
      <w:pPr>
        <w:numPr>
          <w:ilvl w:val="0"/>
          <w:numId w:val="31"/>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При первом использовании полностью зарядите этот продукт.</w:t>
      </w:r>
    </w:p>
    <w:p w14:paraId="0885C0F4" w14:textId="77777777" w:rsidR="00983E59" w:rsidRDefault="00983E59" w:rsidP="00983E59">
      <w:pPr>
        <w:numPr>
          <w:ilvl w:val="0"/>
          <w:numId w:val="31"/>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Пожалуйста, зарядите продукт, если он не использовался более двух недель.</w:t>
      </w:r>
    </w:p>
    <w:p w14:paraId="0E480B50" w14:textId="77777777" w:rsidR="00983E59" w:rsidRDefault="00983E59" w:rsidP="00983E59">
      <w:pPr>
        <w:numPr>
          <w:ilvl w:val="0"/>
          <w:numId w:val="31"/>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Используйте сертифицированное зарядное устройство.</w:t>
      </w:r>
    </w:p>
    <w:p w14:paraId="7CE6C3A7" w14:textId="77777777" w:rsidR="00983E59" w:rsidRDefault="00983E59" w:rsidP="00983E59">
      <w:pPr>
        <w:numPr>
          <w:ilvl w:val="0"/>
          <w:numId w:val="31"/>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Не носите наушники в течение длительного времени, чтобы защитить свой слух.</w:t>
      </w:r>
    </w:p>
    <w:p w14:paraId="3BECE015" w14:textId="77777777" w:rsidR="00983E59" w:rsidRDefault="00983E59" w:rsidP="00983E59">
      <w:pPr>
        <w:numPr>
          <w:ilvl w:val="0"/>
          <w:numId w:val="31"/>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Не носите наушники ни в каких ситуациях с потенциальным риском, так как их использование может ухудшить ваше восприятие окружающего мира.</w:t>
      </w:r>
    </w:p>
    <w:p w14:paraId="095D51FC"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t>суточная потребность</w:t>
      </w:r>
    </w:p>
    <w:p w14:paraId="5C1EE78B"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lastRenderedPageBreak/>
        <w:t>Пожалуйста, не принимайте душ с наушниками. Не носите их в дождливый день. Не оставляйте их в стиральной машине или в других экстремальных ситуациях. Протрите их сухой тканью.</w:t>
      </w:r>
    </w:p>
    <w:p w14:paraId="28A5A5C6" w14:textId="77777777" w:rsidR="00983E59" w:rsidRDefault="00983E59" w:rsidP="00983E59">
      <w:pPr>
        <w:pStyle w:val="4"/>
        <w:shd w:val="clear" w:color="auto" w:fill="FFFFFF"/>
        <w:spacing w:before="0" w:beforeAutospacing="0" w:after="0" w:afterAutospacing="0"/>
        <w:rPr>
          <w:rFonts w:ascii="Segoe UI" w:hAnsi="Segoe UI" w:cs="Segoe UI"/>
          <w:color w:val="111111"/>
          <w:spacing w:val="-5"/>
          <w:sz w:val="27"/>
          <w:szCs w:val="27"/>
        </w:rPr>
      </w:pPr>
      <w:r>
        <w:rPr>
          <w:rFonts w:ascii="Segoe UI" w:hAnsi="Segoe UI" w:cs="Segoe UI"/>
          <w:color w:val="111111"/>
          <w:spacing w:val="-5"/>
          <w:sz w:val="27"/>
          <w:szCs w:val="27"/>
        </w:rPr>
        <w:t>Гарантийный талон</w:t>
      </w:r>
    </w:p>
    <w:p w14:paraId="75D57471"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Гарантийный срок</w:t>
      </w:r>
      <w:r>
        <w:rPr>
          <w:rFonts w:ascii="Segoe UI" w:hAnsi="Segoe UI" w:cs="Segoe UI"/>
          <w:color w:val="111111"/>
          <w:sz w:val="33"/>
          <w:szCs w:val="33"/>
        </w:rPr>
        <w:br/>
        <w:t>12 месяцев после покупки этого предмета. (или вы можете узнать более подробную информацию у местного покупателя.)</w:t>
      </w:r>
    </w:p>
    <w:p w14:paraId="18E11940"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Бесплатный сервис</w:t>
      </w:r>
      <w:r>
        <w:rPr>
          <w:rFonts w:ascii="Segoe UI" w:hAnsi="Segoe UI" w:cs="Segoe UI"/>
          <w:color w:val="111111"/>
          <w:sz w:val="33"/>
          <w:szCs w:val="33"/>
        </w:rPr>
        <w:br/>
        <w:t>Если в течение гарантийного срока возникнут какие-либо дефекты, вызванные проблемами качества, отнесите этот гарантийный талон и квитанции о покупке вашему дистрибьютору для бесплатного обмена.</w:t>
      </w:r>
    </w:p>
    <w:p w14:paraId="0E926C04"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Номер модели</w:t>
      </w:r>
      <w:r>
        <w:rPr>
          <w:rFonts w:ascii="Segoe UI" w:hAnsi="Segoe UI" w:cs="Segoe UI"/>
          <w:color w:val="111111"/>
          <w:sz w:val="33"/>
          <w:szCs w:val="33"/>
        </w:rPr>
        <w:br/>
        <w:t>Дата покупки</w:t>
      </w:r>
      <w:r>
        <w:rPr>
          <w:rFonts w:ascii="Segoe UI" w:hAnsi="Segoe UI" w:cs="Segoe UI"/>
          <w:color w:val="111111"/>
          <w:sz w:val="33"/>
          <w:szCs w:val="33"/>
        </w:rPr>
        <w:br/>
        <w:t>Имя пользователя</w:t>
      </w:r>
      <w:r>
        <w:rPr>
          <w:rFonts w:ascii="Segoe UI" w:hAnsi="Segoe UI" w:cs="Segoe UI"/>
          <w:color w:val="111111"/>
          <w:sz w:val="33"/>
          <w:szCs w:val="33"/>
        </w:rPr>
        <w:br/>
        <w:t>Телефон пользователя</w:t>
      </w:r>
      <w:r>
        <w:rPr>
          <w:rFonts w:ascii="Segoe UI" w:hAnsi="Segoe UI" w:cs="Segoe UI"/>
          <w:color w:val="111111"/>
          <w:sz w:val="33"/>
          <w:szCs w:val="33"/>
        </w:rPr>
        <w:br/>
        <w:t>Адрес пользователя</w:t>
      </w:r>
      <w:r>
        <w:rPr>
          <w:rFonts w:ascii="Segoe UI" w:hAnsi="Segoe UI" w:cs="Segoe UI"/>
          <w:color w:val="111111"/>
          <w:sz w:val="33"/>
          <w:szCs w:val="33"/>
        </w:rPr>
        <w:br/>
        <w:t>Название магазина</w:t>
      </w:r>
      <w:r>
        <w:rPr>
          <w:rFonts w:ascii="Segoe UI" w:hAnsi="Segoe UI" w:cs="Segoe UI"/>
          <w:color w:val="111111"/>
          <w:sz w:val="33"/>
          <w:szCs w:val="33"/>
        </w:rPr>
        <w:br/>
        <w:t>Адрес магазина Комментарии</w:t>
      </w:r>
    </w:p>
    <w:p w14:paraId="22469F09"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Услуга бесплатного обмена не будет доступна при следующих обстоятельствах:</w:t>
      </w:r>
    </w:p>
    <w:p w14:paraId="0A4FDDFC" w14:textId="77777777" w:rsidR="00983E59" w:rsidRDefault="00983E59" w:rsidP="00983E59">
      <w:pPr>
        <w:numPr>
          <w:ilvl w:val="0"/>
          <w:numId w:val="32"/>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Повреждения, вызванные несанкционированной разборкой.</w:t>
      </w:r>
    </w:p>
    <w:p w14:paraId="3503CB7D" w14:textId="77777777" w:rsidR="00983E59" w:rsidRDefault="00983E59" w:rsidP="00983E59">
      <w:pPr>
        <w:numPr>
          <w:ilvl w:val="0"/>
          <w:numId w:val="32"/>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Дефекты или физические повреждения, вызванные утечкой или падением.</w:t>
      </w:r>
    </w:p>
    <w:p w14:paraId="6DA24410" w14:textId="77777777" w:rsidR="00983E59" w:rsidRDefault="00983E59" w:rsidP="00983E59">
      <w:pPr>
        <w:numPr>
          <w:ilvl w:val="0"/>
          <w:numId w:val="32"/>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Ущерб от стихийных бедствий. Если ваш товар имеет какие-либо повреждения или дефекты, за исключением вышеуказанных обстоятельств, пожалуйста, верните нам или вашему дистрибьютору для бесплатного ремонта.</w:t>
      </w:r>
    </w:p>
    <w:p w14:paraId="051A08DC"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Style w:val="a4"/>
          <w:rFonts w:ascii="Segoe UI" w:hAnsi="Segoe UI" w:cs="Segoe UI"/>
          <w:color w:val="111111"/>
          <w:sz w:val="33"/>
          <w:szCs w:val="33"/>
        </w:rPr>
        <w:lastRenderedPageBreak/>
        <w:t>Заявление FCC:</w:t>
      </w:r>
    </w:p>
    <w:p w14:paraId="52D29AE4"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Это устройство соответствует части 15 правил FCC. Эксплуатация возможна при соблюдении следующих двух условий: 1) это устройство не должно вызывать вредных помех и 2) это устройство должно принимать любые принимаемые помехи, включая помехи, которые могут вызвать нежелательную работу.</w:t>
      </w:r>
      <w:r>
        <w:rPr>
          <w:rFonts w:ascii="Segoe UI" w:hAnsi="Segoe UI" w:cs="Segoe UI"/>
          <w:color w:val="111111"/>
          <w:sz w:val="33"/>
          <w:szCs w:val="33"/>
        </w:rPr>
        <w:br/>
        <w:t>Это оборудование было протестировано и признано соответствующим ограничениям для цифровых устройств класса B в соответствии с частью 15 правил FCC. Эти ограничения разработаны для обеспечения разумной защиты от вредных помех при установке в жилых помещениях. Это оборудование генерирует, использует и может излучать радиочастотную энергию и, если оно установлено и используется не в соответствии с инструкциями, может создавать вредные помехи для радиосвязи. Однако нет гарантии, что помехи не возникнут при конкретной установке. Если это оборудование действительно создает недопустимые помехи для приема радио или телевидения, что можно определить путем включения и выключения оборудования, пользователю рекомендуется попытаться устранить помехи одним или несколькими из следующих способов:</w:t>
      </w:r>
    </w:p>
    <w:p w14:paraId="748CF4CB" w14:textId="77777777" w:rsidR="00983E59" w:rsidRDefault="00983E59" w:rsidP="00983E59">
      <w:pPr>
        <w:numPr>
          <w:ilvl w:val="0"/>
          <w:numId w:val="33"/>
        </w:numPr>
        <w:shd w:val="clear" w:color="auto" w:fill="FFFFFF"/>
        <w:spacing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Переориентировать приемную антенну.</w:t>
      </w:r>
    </w:p>
    <w:p w14:paraId="5E97F306" w14:textId="77777777" w:rsidR="00983E59" w:rsidRDefault="00983E59" w:rsidP="00983E59">
      <w:pPr>
        <w:numPr>
          <w:ilvl w:val="0"/>
          <w:numId w:val="33"/>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Увеличьте расстояние между оборудованием и приемником.</w:t>
      </w:r>
    </w:p>
    <w:p w14:paraId="065320F3" w14:textId="77777777" w:rsidR="00983E59" w:rsidRDefault="00983E59" w:rsidP="00983E59">
      <w:pPr>
        <w:numPr>
          <w:ilvl w:val="0"/>
          <w:numId w:val="33"/>
        </w:numPr>
        <w:shd w:val="clear" w:color="auto" w:fill="FFFFFF"/>
        <w:spacing w:before="100" w:beforeAutospacing="1" w:after="100" w:afterAutospacing="1" w:line="240" w:lineRule="auto"/>
        <w:ind w:left="0"/>
        <w:rPr>
          <w:rFonts w:ascii="Segoe UI" w:hAnsi="Segoe UI" w:cs="Segoe UI"/>
          <w:color w:val="111111"/>
          <w:sz w:val="33"/>
          <w:szCs w:val="33"/>
        </w:rPr>
      </w:pPr>
      <w:r>
        <w:rPr>
          <w:rFonts w:ascii="Segoe UI" w:hAnsi="Segoe UI" w:cs="Segoe UI"/>
          <w:color w:val="111111"/>
          <w:sz w:val="33"/>
          <w:szCs w:val="33"/>
        </w:rPr>
        <w:t>Подключить оборудование к розетке в цепи, отличной от той, к которой подключен приемник.</w:t>
      </w:r>
    </w:p>
    <w:p w14:paraId="3E23AFBE" w14:textId="77777777" w:rsidR="00983E59" w:rsidRDefault="00983E59" w:rsidP="00983E59">
      <w:pPr>
        <w:numPr>
          <w:ilvl w:val="0"/>
          <w:numId w:val="33"/>
        </w:numPr>
        <w:shd w:val="clear" w:color="auto" w:fill="FFFFFF"/>
        <w:spacing w:before="100" w:beforeAutospacing="1" w:after="0" w:line="240" w:lineRule="auto"/>
        <w:ind w:left="0"/>
        <w:rPr>
          <w:rFonts w:ascii="Segoe UI" w:hAnsi="Segoe UI" w:cs="Segoe UI"/>
          <w:color w:val="111111"/>
          <w:sz w:val="33"/>
          <w:szCs w:val="33"/>
        </w:rPr>
      </w:pPr>
      <w:r>
        <w:rPr>
          <w:rFonts w:ascii="Segoe UI" w:hAnsi="Segoe UI" w:cs="Segoe UI"/>
          <w:color w:val="111111"/>
          <w:sz w:val="33"/>
          <w:szCs w:val="33"/>
        </w:rPr>
        <w:t>Обратиться за помощью к дилеру или опытному радио / ТВ технику.</w:t>
      </w:r>
    </w:p>
    <w:p w14:paraId="7A19DEF7"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lastRenderedPageBreak/>
        <w:t>Изменения или модификации, явно не одобренные стороной, ответственной за соответствие, могут лишить вас права на эксплуатацию оборудования.</w:t>
      </w:r>
    </w:p>
    <w:p w14:paraId="4D8BACDB" w14:textId="77777777" w:rsidR="00983E59" w:rsidRDefault="00983E59" w:rsidP="00983E59">
      <w:pPr>
        <w:pStyle w:val="a3"/>
        <w:shd w:val="clear" w:color="auto" w:fill="FFFFFF"/>
        <w:spacing w:before="480" w:beforeAutospacing="0" w:after="480" w:afterAutospacing="0"/>
        <w:rPr>
          <w:rFonts w:ascii="Segoe UI" w:hAnsi="Segoe UI" w:cs="Segoe UI"/>
          <w:color w:val="111111"/>
          <w:sz w:val="33"/>
          <w:szCs w:val="33"/>
        </w:rPr>
      </w:pPr>
      <w:r>
        <w:rPr>
          <w:rFonts w:ascii="Segoe UI" w:hAnsi="Segoe UI" w:cs="Segoe UI"/>
          <w:color w:val="111111"/>
          <w:sz w:val="33"/>
          <w:szCs w:val="33"/>
        </w:rPr>
        <w:t>Идентификатор Федеральной комиссии по связи: 2AMQ6-W1</w:t>
      </w:r>
    </w:p>
    <w:p w14:paraId="0273229B" w14:textId="77777777" w:rsidR="00983E59" w:rsidRDefault="00983E59" w:rsidP="00983E59">
      <w:pPr>
        <w:pStyle w:val="gt-block"/>
        <w:shd w:val="clear" w:color="auto" w:fill="FFFFFF"/>
        <w:spacing w:before="0" w:beforeAutospacing="0" w:after="0" w:afterAutospacing="0"/>
        <w:rPr>
          <w:rFonts w:ascii="Segoe UI" w:hAnsi="Segoe UI" w:cs="Segoe UI"/>
          <w:color w:val="111111"/>
          <w:sz w:val="33"/>
          <w:szCs w:val="33"/>
        </w:rPr>
      </w:pPr>
      <w:r>
        <w:rPr>
          <w:rFonts w:ascii="Segoe UI" w:hAnsi="Segoe UI" w:cs="Segoe UI"/>
          <w:color w:val="111111"/>
          <w:sz w:val="33"/>
          <w:szCs w:val="33"/>
        </w:rPr>
        <w:t>Производитель</w:t>
      </w:r>
      <w:r w:rsidRPr="00983E59">
        <w:rPr>
          <w:rFonts w:ascii="Segoe UI" w:hAnsi="Segoe UI" w:cs="Segoe UI"/>
          <w:color w:val="111111"/>
          <w:sz w:val="33"/>
          <w:szCs w:val="33"/>
          <w:lang w:val="en-US"/>
        </w:rPr>
        <w:t xml:space="preserve">: Dongguan </w:t>
      </w:r>
      <w:proofErr w:type="spellStart"/>
      <w:r w:rsidRPr="00983E59">
        <w:rPr>
          <w:rFonts w:ascii="Segoe UI" w:hAnsi="Segoe UI" w:cs="Segoe UI"/>
          <w:color w:val="111111"/>
          <w:sz w:val="33"/>
          <w:szCs w:val="33"/>
          <w:lang w:val="en-US"/>
        </w:rPr>
        <w:t>Liesheng</w:t>
      </w:r>
      <w:proofErr w:type="spellEnd"/>
      <w:r w:rsidRPr="00983E59">
        <w:rPr>
          <w:rFonts w:ascii="Segoe UI" w:hAnsi="Segoe UI" w:cs="Segoe UI"/>
          <w:color w:val="111111"/>
          <w:sz w:val="33"/>
          <w:szCs w:val="33"/>
          <w:lang w:val="en-US"/>
        </w:rPr>
        <w:t xml:space="preserve"> Electronic Co., Ltd.</w:t>
      </w:r>
      <w:r w:rsidRPr="00983E59">
        <w:rPr>
          <w:rFonts w:ascii="Segoe UI" w:hAnsi="Segoe UI" w:cs="Segoe UI"/>
          <w:color w:val="111111"/>
          <w:sz w:val="33"/>
          <w:szCs w:val="33"/>
          <w:lang w:val="en-US"/>
        </w:rPr>
        <w:br/>
      </w:r>
      <w:r>
        <w:rPr>
          <w:rFonts w:ascii="Segoe UI" w:hAnsi="Segoe UI" w:cs="Segoe UI"/>
          <w:color w:val="111111"/>
          <w:sz w:val="33"/>
          <w:szCs w:val="33"/>
        </w:rPr>
        <w:t xml:space="preserve">Адрес: Комната 401-410, корпус 1, улица Хунту № 86, район </w:t>
      </w:r>
      <w:proofErr w:type="spellStart"/>
      <w:r>
        <w:rPr>
          <w:rFonts w:ascii="Segoe UI" w:hAnsi="Segoe UI" w:cs="Segoe UI"/>
          <w:color w:val="111111"/>
          <w:sz w:val="33"/>
          <w:szCs w:val="33"/>
        </w:rPr>
        <w:t>Наньчэн</w:t>
      </w:r>
      <w:proofErr w:type="spellEnd"/>
      <w:r>
        <w:rPr>
          <w:rFonts w:ascii="Segoe UI" w:hAnsi="Segoe UI" w:cs="Segoe UI"/>
          <w:color w:val="111111"/>
          <w:sz w:val="33"/>
          <w:szCs w:val="33"/>
        </w:rPr>
        <w:t xml:space="preserve">, город </w:t>
      </w:r>
      <w:proofErr w:type="spellStart"/>
      <w:r>
        <w:rPr>
          <w:rFonts w:ascii="Segoe UI" w:hAnsi="Segoe UI" w:cs="Segoe UI"/>
          <w:color w:val="111111"/>
          <w:sz w:val="33"/>
          <w:szCs w:val="33"/>
        </w:rPr>
        <w:t>Дунгуань</w:t>
      </w:r>
      <w:proofErr w:type="spellEnd"/>
      <w:r>
        <w:rPr>
          <w:rFonts w:ascii="Segoe UI" w:hAnsi="Segoe UI" w:cs="Segoe UI"/>
          <w:color w:val="111111"/>
          <w:sz w:val="33"/>
          <w:szCs w:val="33"/>
        </w:rPr>
        <w:t>, провинция Гуандун, Китай</w:t>
      </w:r>
    </w:p>
    <w:p w14:paraId="3FC193C6" w14:textId="748420A4" w:rsidR="003C7022" w:rsidRPr="002C7B88" w:rsidRDefault="003C7022" w:rsidP="002C7B88"/>
    <w:sectPr w:rsidR="003C7022" w:rsidRPr="002C7B88" w:rsidSect="0069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A8A"/>
    <w:multiLevelType w:val="multilevel"/>
    <w:tmpl w:val="AB9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D1E48"/>
    <w:multiLevelType w:val="multilevel"/>
    <w:tmpl w:val="B1B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8639C"/>
    <w:multiLevelType w:val="multilevel"/>
    <w:tmpl w:val="5F6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049C2"/>
    <w:multiLevelType w:val="multilevel"/>
    <w:tmpl w:val="D4E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820ED"/>
    <w:multiLevelType w:val="multilevel"/>
    <w:tmpl w:val="982E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60ECD"/>
    <w:multiLevelType w:val="multilevel"/>
    <w:tmpl w:val="DBF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A51A9"/>
    <w:multiLevelType w:val="multilevel"/>
    <w:tmpl w:val="EA1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E2693"/>
    <w:multiLevelType w:val="multilevel"/>
    <w:tmpl w:val="3CF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520AF"/>
    <w:multiLevelType w:val="multilevel"/>
    <w:tmpl w:val="0900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013A5"/>
    <w:multiLevelType w:val="multilevel"/>
    <w:tmpl w:val="C24E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51723"/>
    <w:multiLevelType w:val="multilevel"/>
    <w:tmpl w:val="9C18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073A7B"/>
    <w:multiLevelType w:val="multilevel"/>
    <w:tmpl w:val="A1E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30538D"/>
    <w:multiLevelType w:val="multilevel"/>
    <w:tmpl w:val="17DC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F22C51"/>
    <w:multiLevelType w:val="multilevel"/>
    <w:tmpl w:val="C5E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3337C"/>
    <w:multiLevelType w:val="multilevel"/>
    <w:tmpl w:val="D61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30F86"/>
    <w:multiLevelType w:val="multilevel"/>
    <w:tmpl w:val="68E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B36E58"/>
    <w:multiLevelType w:val="multilevel"/>
    <w:tmpl w:val="E00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392247"/>
    <w:multiLevelType w:val="multilevel"/>
    <w:tmpl w:val="562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057716"/>
    <w:multiLevelType w:val="multilevel"/>
    <w:tmpl w:val="9E8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CB1C31"/>
    <w:multiLevelType w:val="multilevel"/>
    <w:tmpl w:val="921C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850730"/>
    <w:multiLevelType w:val="multilevel"/>
    <w:tmpl w:val="DF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71220"/>
    <w:multiLevelType w:val="multilevel"/>
    <w:tmpl w:val="373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657F63"/>
    <w:multiLevelType w:val="multilevel"/>
    <w:tmpl w:val="954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D168E4"/>
    <w:multiLevelType w:val="multilevel"/>
    <w:tmpl w:val="63B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754E46"/>
    <w:multiLevelType w:val="multilevel"/>
    <w:tmpl w:val="134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DE4F40"/>
    <w:multiLevelType w:val="multilevel"/>
    <w:tmpl w:val="03D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F2D78"/>
    <w:multiLevelType w:val="multilevel"/>
    <w:tmpl w:val="2626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31ED3"/>
    <w:multiLevelType w:val="multilevel"/>
    <w:tmpl w:val="6420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8062E"/>
    <w:multiLevelType w:val="multilevel"/>
    <w:tmpl w:val="94D8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702DA2"/>
    <w:multiLevelType w:val="multilevel"/>
    <w:tmpl w:val="C0A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854D1A"/>
    <w:multiLevelType w:val="multilevel"/>
    <w:tmpl w:val="64E0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4B231E"/>
    <w:multiLevelType w:val="multilevel"/>
    <w:tmpl w:val="E36C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7334E4"/>
    <w:multiLevelType w:val="multilevel"/>
    <w:tmpl w:val="955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5"/>
  </w:num>
  <w:num w:numId="4">
    <w:abstractNumId w:val="13"/>
  </w:num>
  <w:num w:numId="5">
    <w:abstractNumId w:val="6"/>
  </w:num>
  <w:num w:numId="6">
    <w:abstractNumId w:val="2"/>
  </w:num>
  <w:num w:numId="7">
    <w:abstractNumId w:val="32"/>
  </w:num>
  <w:num w:numId="8">
    <w:abstractNumId w:val="24"/>
  </w:num>
  <w:num w:numId="9">
    <w:abstractNumId w:val="27"/>
  </w:num>
  <w:num w:numId="10">
    <w:abstractNumId w:val="8"/>
  </w:num>
  <w:num w:numId="11">
    <w:abstractNumId w:val="30"/>
  </w:num>
  <w:num w:numId="12">
    <w:abstractNumId w:val="22"/>
  </w:num>
  <w:num w:numId="13">
    <w:abstractNumId w:val="17"/>
  </w:num>
  <w:num w:numId="14">
    <w:abstractNumId w:val="3"/>
  </w:num>
  <w:num w:numId="15">
    <w:abstractNumId w:val="21"/>
  </w:num>
  <w:num w:numId="16">
    <w:abstractNumId w:val="26"/>
  </w:num>
  <w:num w:numId="17">
    <w:abstractNumId w:val="16"/>
  </w:num>
  <w:num w:numId="18">
    <w:abstractNumId w:val="15"/>
  </w:num>
  <w:num w:numId="19">
    <w:abstractNumId w:val="11"/>
  </w:num>
  <w:num w:numId="20">
    <w:abstractNumId w:val="18"/>
  </w:num>
  <w:num w:numId="21">
    <w:abstractNumId w:val="14"/>
  </w:num>
  <w:num w:numId="22">
    <w:abstractNumId w:val="23"/>
  </w:num>
  <w:num w:numId="23">
    <w:abstractNumId w:val="29"/>
  </w:num>
  <w:num w:numId="24">
    <w:abstractNumId w:val="0"/>
  </w:num>
  <w:num w:numId="25">
    <w:abstractNumId w:val="12"/>
  </w:num>
  <w:num w:numId="26">
    <w:abstractNumId w:val="7"/>
  </w:num>
  <w:num w:numId="27">
    <w:abstractNumId w:val="20"/>
  </w:num>
  <w:num w:numId="28">
    <w:abstractNumId w:val="4"/>
  </w:num>
  <w:num w:numId="29">
    <w:abstractNumId w:val="9"/>
  </w:num>
  <w:num w:numId="30">
    <w:abstractNumId w:val="10"/>
  </w:num>
  <w:num w:numId="31">
    <w:abstractNumId w:val="31"/>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7022"/>
    <w:rsid w:val="00032E11"/>
    <w:rsid w:val="0021141C"/>
    <w:rsid w:val="002C7B88"/>
    <w:rsid w:val="003C7022"/>
    <w:rsid w:val="005666C7"/>
    <w:rsid w:val="005767AB"/>
    <w:rsid w:val="005D0CCB"/>
    <w:rsid w:val="0069608A"/>
    <w:rsid w:val="007070DE"/>
    <w:rsid w:val="00983E59"/>
    <w:rsid w:val="00B210E4"/>
    <w:rsid w:val="00C141A7"/>
    <w:rsid w:val="00F50A16"/>
    <w:rsid w:val="00F6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FD82"/>
  <w15:docId w15:val="{AB84705C-E4EE-4D5E-A6B6-2B120B08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8A"/>
  </w:style>
  <w:style w:type="paragraph" w:styleId="2">
    <w:name w:val="heading 2"/>
    <w:basedOn w:val="a"/>
    <w:next w:val="a"/>
    <w:link w:val="20"/>
    <w:uiPriority w:val="9"/>
    <w:semiHidden/>
    <w:unhideWhenUsed/>
    <w:qFormat/>
    <w:rsid w:val="00C141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83E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B210E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210E4"/>
    <w:rPr>
      <w:rFonts w:ascii="Times New Roman" w:eastAsia="Times New Roman" w:hAnsi="Times New Roman" w:cs="Times New Roman"/>
      <w:b/>
      <w:bCs/>
      <w:sz w:val="24"/>
      <w:szCs w:val="24"/>
      <w:lang w:eastAsia="ru-RU"/>
    </w:rPr>
  </w:style>
  <w:style w:type="paragraph" w:customStyle="1" w:styleId="gt-block">
    <w:name w:val="gt-block"/>
    <w:basedOn w:val="a"/>
    <w:rsid w:val="00B2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0E4"/>
    <w:rPr>
      <w:b/>
      <w:bCs/>
    </w:rPr>
  </w:style>
  <w:style w:type="character" w:customStyle="1" w:styleId="lwptoctoggle">
    <w:name w:val="lwptoc_toggle"/>
    <w:basedOn w:val="a0"/>
    <w:rsid w:val="00B210E4"/>
  </w:style>
  <w:style w:type="character" w:styleId="a5">
    <w:name w:val="Hyperlink"/>
    <w:basedOn w:val="a0"/>
    <w:uiPriority w:val="99"/>
    <w:unhideWhenUsed/>
    <w:rsid w:val="00B210E4"/>
    <w:rPr>
      <w:color w:val="0000FF"/>
      <w:u w:val="single"/>
    </w:rPr>
  </w:style>
  <w:style w:type="character" w:customStyle="1" w:styleId="lwptocitemnumber">
    <w:name w:val="lwptoc_item_number"/>
    <w:basedOn w:val="a0"/>
    <w:rsid w:val="00B210E4"/>
  </w:style>
  <w:style w:type="character" w:customStyle="1" w:styleId="lwptocitemlabel">
    <w:name w:val="lwptoc_item_label"/>
    <w:basedOn w:val="a0"/>
    <w:rsid w:val="00B210E4"/>
  </w:style>
  <w:style w:type="character" w:customStyle="1" w:styleId="20">
    <w:name w:val="Заголовок 2 Знак"/>
    <w:basedOn w:val="a0"/>
    <w:link w:val="2"/>
    <w:uiPriority w:val="9"/>
    <w:semiHidden/>
    <w:rsid w:val="00C141A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83E59"/>
    <w:rPr>
      <w:rFonts w:asciiTheme="majorHAnsi" w:eastAsiaTheme="majorEastAsia" w:hAnsiTheme="majorHAnsi" w:cstheme="majorBidi"/>
      <w:color w:val="243F60" w:themeColor="accent1" w:themeShade="7F"/>
      <w:sz w:val="24"/>
      <w:szCs w:val="24"/>
    </w:rPr>
  </w:style>
  <w:style w:type="character" w:styleId="a6">
    <w:name w:val="Unresolved Mention"/>
    <w:basedOn w:val="a0"/>
    <w:uiPriority w:val="99"/>
    <w:semiHidden/>
    <w:unhideWhenUsed/>
    <w:rsid w:val="0098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4880">
      <w:bodyDiv w:val="1"/>
      <w:marLeft w:val="0"/>
      <w:marRight w:val="0"/>
      <w:marTop w:val="0"/>
      <w:marBottom w:val="0"/>
      <w:divBdr>
        <w:top w:val="none" w:sz="0" w:space="0" w:color="auto"/>
        <w:left w:val="none" w:sz="0" w:space="0" w:color="auto"/>
        <w:bottom w:val="none" w:sz="0" w:space="0" w:color="auto"/>
        <w:right w:val="none" w:sz="0" w:space="0" w:color="auto"/>
      </w:divBdr>
    </w:div>
    <w:div w:id="342322313">
      <w:bodyDiv w:val="1"/>
      <w:marLeft w:val="0"/>
      <w:marRight w:val="0"/>
      <w:marTop w:val="0"/>
      <w:marBottom w:val="0"/>
      <w:divBdr>
        <w:top w:val="none" w:sz="0" w:space="0" w:color="auto"/>
        <w:left w:val="none" w:sz="0" w:space="0" w:color="auto"/>
        <w:bottom w:val="none" w:sz="0" w:space="0" w:color="auto"/>
        <w:right w:val="none" w:sz="0" w:space="0" w:color="auto"/>
      </w:divBdr>
    </w:div>
    <w:div w:id="425615487">
      <w:bodyDiv w:val="1"/>
      <w:marLeft w:val="0"/>
      <w:marRight w:val="0"/>
      <w:marTop w:val="0"/>
      <w:marBottom w:val="0"/>
      <w:divBdr>
        <w:top w:val="none" w:sz="0" w:space="0" w:color="auto"/>
        <w:left w:val="none" w:sz="0" w:space="0" w:color="auto"/>
        <w:bottom w:val="none" w:sz="0" w:space="0" w:color="auto"/>
        <w:right w:val="none" w:sz="0" w:space="0" w:color="auto"/>
      </w:divBdr>
      <w:divsChild>
        <w:div w:id="1749619149">
          <w:marLeft w:val="0"/>
          <w:marRight w:val="0"/>
          <w:marTop w:val="0"/>
          <w:marBottom w:val="0"/>
          <w:divBdr>
            <w:top w:val="none" w:sz="0" w:space="0" w:color="auto"/>
            <w:left w:val="none" w:sz="0" w:space="0" w:color="auto"/>
            <w:bottom w:val="none" w:sz="0" w:space="0" w:color="auto"/>
            <w:right w:val="none" w:sz="0" w:space="0" w:color="auto"/>
          </w:divBdr>
          <w:divsChild>
            <w:div w:id="61950370">
              <w:marLeft w:val="0"/>
              <w:marRight w:val="0"/>
              <w:marTop w:val="0"/>
              <w:marBottom w:val="0"/>
              <w:divBdr>
                <w:top w:val="none" w:sz="0" w:space="0" w:color="auto"/>
                <w:left w:val="none" w:sz="0" w:space="0" w:color="auto"/>
                <w:bottom w:val="none" w:sz="0" w:space="0" w:color="auto"/>
                <w:right w:val="none" w:sz="0" w:space="0" w:color="auto"/>
              </w:divBdr>
            </w:div>
          </w:divsChild>
        </w:div>
        <w:div w:id="1985888530">
          <w:marLeft w:val="0"/>
          <w:marRight w:val="0"/>
          <w:marTop w:val="0"/>
          <w:marBottom w:val="0"/>
          <w:divBdr>
            <w:top w:val="none" w:sz="0" w:space="0" w:color="auto"/>
            <w:left w:val="none" w:sz="0" w:space="0" w:color="auto"/>
            <w:bottom w:val="none" w:sz="0" w:space="0" w:color="auto"/>
            <w:right w:val="none" w:sz="0" w:space="0" w:color="auto"/>
          </w:divBdr>
          <w:divsChild>
            <w:div w:id="2034382468">
              <w:marLeft w:val="0"/>
              <w:marRight w:val="0"/>
              <w:marTop w:val="0"/>
              <w:marBottom w:val="0"/>
              <w:divBdr>
                <w:top w:val="none" w:sz="0" w:space="0" w:color="auto"/>
                <w:left w:val="none" w:sz="0" w:space="0" w:color="auto"/>
                <w:bottom w:val="none" w:sz="0" w:space="0" w:color="auto"/>
                <w:right w:val="none" w:sz="0" w:space="0" w:color="auto"/>
              </w:divBdr>
            </w:div>
          </w:divsChild>
        </w:div>
        <w:div w:id="1390301181">
          <w:marLeft w:val="0"/>
          <w:marRight w:val="0"/>
          <w:marTop w:val="0"/>
          <w:marBottom w:val="0"/>
          <w:divBdr>
            <w:top w:val="none" w:sz="0" w:space="0" w:color="auto"/>
            <w:left w:val="none" w:sz="0" w:space="0" w:color="auto"/>
            <w:bottom w:val="none" w:sz="0" w:space="0" w:color="auto"/>
            <w:right w:val="none" w:sz="0" w:space="0" w:color="auto"/>
          </w:divBdr>
          <w:divsChild>
            <w:div w:id="1630165057">
              <w:marLeft w:val="0"/>
              <w:marRight w:val="0"/>
              <w:marTop w:val="0"/>
              <w:marBottom w:val="0"/>
              <w:divBdr>
                <w:top w:val="none" w:sz="0" w:space="0" w:color="auto"/>
                <w:left w:val="none" w:sz="0" w:space="0" w:color="auto"/>
                <w:bottom w:val="none" w:sz="0" w:space="0" w:color="auto"/>
                <w:right w:val="none" w:sz="0" w:space="0" w:color="auto"/>
              </w:divBdr>
            </w:div>
          </w:divsChild>
        </w:div>
        <w:div w:id="111831237">
          <w:marLeft w:val="0"/>
          <w:marRight w:val="0"/>
          <w:marTop w:val="0"/>
          <w:marBottom w:val="0"/>
          <w:divBdr>
            <w:top w:val="none" w:sz="0" w:space="0" w:color="auto"/>
            <w:left w:val="none" w:sz="0" w:space="0" w:color="auto"/>
            <w:bottom w:val="none" w:sz="0" w:space="0" w:color="auto"/>
            <w:right w:val="none" w:sz="0" w:space="0" w:color="auto"/>
          </w:divBdr>
          <w:divsChild>
            <w:div w:id="1053895550">
              <w:marLeft w:val="0"/>
              <w:marRight w:val="0"/>
              <w:marTop w:val="0"/>
              <w:marBottom w:val="0"/>
              <w:divBdr>
                <w:top w:val="none" w:sz="0" w:space="0" w:color="auto"/>
                <w:left w:val="none" w:sz="0" w:space="0" w:color="auto"/>
                <w:bottom w:val="none" w:sz="0" w:space="0" w:color="auto"/>
                <w:right w:val="none" w:sz="0" w:space="0" w:color="auto"/>
              </w:divBdr>
            </w:div>
          </w:divsChild>
        </w:div>
        <w:div w:id="1990473354">
          <w:marLeft w:val="0"/>
          <w:marRight w:val="0"/>
          <w:marTop w:val="0"/>
          <w:marBottom w:val="0"/>
          <w:divBdr>
            <w:top w:val="none" w:sz="0" w:space="0" w:color="auto"/>
            <w:left w:val="none" w:sz="0" w:space="0" w:color="auto"/>
            <w:bottom w:val="none" w:sz="0" w:space="0" w:color="auto"/>
            <w:right w:val="none" w:sz="0" w:space="0" w:color="auto"/>
          </w:divBdr>
          <w:divsChild>
            <w:div w:id="1672489736">
              <w:marLeft w:val="0"/>
              <w:marRight w:val="0"/>
              <w:marTop w:val="0"/>
              <w:marBottom w:val="0"/>
              <w:divBdr>
                <w:top w:val="none" w:sz="0" w:space="0" w:color="auto"/>
                <w:left w:val="none" w:sz="0" w:space="0" w:color="auto"/>
                <w:bottom w:val="none" w:sz="0" w:space="0" w:color="auto"/>
                <w:right w:val="none" w:sz="0" w:space="0" w:color="auto"/>
              </w:divBdr>
            </w:div>
          </w:divsChild>
        </w:div>
        <w:div w:id="1616130900">
          <w:marLeft w:val="0"/>
          <w:marRight w:val="0"/>
          <w:marTop w:val="0"/>
          <w:marBottom w:val="0"/>
          <w:divBdr>
            <w:top w:val="none" w:sz="0" w:space="0" w:color="auto"/>
            <w:left w:val="none" w:sz="0" w:space="0" w:color="auto"/>
            <w:bottom w:val="none" w:sz="0" w:space="0" w:color="auto"/>
            <w:right w:val="none" w:sz="0" w:space="0" w:color="auto"/>
          </w:divBdr>
          <w:divsChild>
            <w:div w:id="1560479430">
              <w:marLeft w:val="0"/>
              <w:marRight w:val="0"/>
              <w:marTop w:val="0"/>
              <w:marBottom w:val="0"/>
              <w:divBdr>
                <w:top w:val="none" w:sz="0" w:space="0" w:color="auto"/>
                <w:left w:val="none" w:sz="0" w:space="0" w:color="auto"/>
                <w:bottom w:val="none" w:sz="0" w:space="0" w:color="auto"/>
                <w:right w:val="none" w:sz="0" w:space="0" w:color="auto"/>
              </w:divBdr>
            </w:div>
          </w:divsChild>
        </w:div>
        <w:div w:id="800152018">
          <w:marLeft w:val="0"/>
          <w:marRight w:val="0"/>
          <w:marTop w:val="0"/>
          <w:marBottom w:val="0"/>
          <w:divBdr>
            <w:top w:val="none" w:sz="0" w:space="0" w:color="auto"/>
            <w:left w:val="none" w:sz="0" w:space="0" w:color="auto"/>
            <w:bottom w:val="none" w:sz="0" w:space="0" w:color="auto"/>
            <w:right w:val="none" w:sz="0" w:space="0" w:color="auto"/>
          </w:divBdr>
          <w:divsChild>
            <w:div w:id="743769163">
              <w:marLeft w:val="0"/>
              <w:marRight w:val="0"/>
              <w:marTop w:val="0"/>
              <w:marBottom w:val="0"/>
              <w:divBdr>
                <w:top w:val="none" w:sz="0" w:space="0" w:color="auto"/>
                <w:left w:val="none" w:sz="0" w:space="0" w:color="auto"/>
                <w:bottom w:val="none" w:sz="0" w:space="0" w:color="auto"/>
                <w:right w:val="none" w:sz="0" w:space="0" w:color="auto"/>
              </w:divBdr>
            </w:div>
          </w:divsChild>
        </w:div>
        <w:div w:id="58095578">
          <w:marLeft w:val="0"/>
          <w:marRight w:val="0"/>
          <w:marTop w:val="0"/>
          <w:marBottom w:val="0"/>
          <w:divBdr>
            <w:top w:val="none" w:sz="0" w:space="0" w:color="auto"/>
            <w:left w:val="none" w:sz="0" w:space="0" w:color="auto"/>
            <w:bottom w:val="none" w:sz="0" w:space="0" w:color="auto"/>
            <w:right w:val="none" w:sz="0" w:space="0" w:color="auto"/>
          </w:divBdr>
          <w:divsChild>
            <w:div w:id="1841114365">
              <w:marLeft w:val="0"/>
              <w:marRight w:val="0"/>
              <w:marTop w:val="0"/>
              <w:marBottom w:val="0"/>
              <w:divBdr>
                <w:top w:val="none" w:sz="0" w:space="0" w:color="auto"/>
                <w:left w:val="none" w:sz="0" w:space="0" w:color="auto"/>
                <w:bottom w:val="none" w:sz="0" w:space="0" w:color="auto"/>
                <w:right w:val="none" w:sz="0" w:space="0" w:color="auto"/>
              </w:divBdr>
            </w:div>
          </w:divsChild>
        </w:div>
        <w:div w:id="927733536">
          <w:marLeft w:val="0"/>
          <w:marRight w:val="0"/>
          <w:marTop w:val="0"/>
          <w:marBottom w:val="0"/>
          <w:divBdr>
            <w:top w:val="none" w:sz="0" w:space="0" w:color="auto"/>
            <w:left w:val="none" w:sz="0" w:space="0" w:color="auto"/>
            <w:bottom w:val="none" w:sz="0" w:space="0" w:color="auto"/>
            <w:right w:val="none" w:sz="0" w:space="0" w:color="auto"/>
          </w:divBdr>
          <w:divsChild>
            <w:div w:id="2132354075">
              <w:marLeft w:val="0"/>
              <w:marRight w:val="0"/>
              <w:marTop w:val="0"/>
              <w:marBottom w:val="0"/>
              <w:divBdr>
                <w:top w:val="none" w:sz="0" w:space="0" w:color="auto"/>
                <w:left w:val="none" w:sz="0" w:space="0" w:color="auto"/>
                <w:bottom w:val="none" w:sz="0" w:space="0" w:color="auto"/>
                <w:right w:val="none" w:sz="0" w:space="0" w:color="auto"/>
              </w:divBdr>
            </w:div>
          </w:divsChild>
        </w:div>
        <w:div w:id="2005932407">
          <w:marLeft w:val="0"/>
          <w:marRight w:val="0"/>
          <w:marTop w:val="0"/>
          <w:marBottom w:val="0"/>
          <w:divBdr>
            <w:top w:val="none" w:sz="0" w:space="0" w:color="auto"/>
            <w:left w:val="none" w:sz="0" w:space="0" w:color="auto"/>
            <w:bottom w:val="none" w:sz="0" w:space="0" w:color="auto"/>
            <w:right w:val="none" w:sz="0" w:space="0" w:color="auto"/>
          </w:divBdr>
          <w:divsChild>
            <w:div w:id="1195079972">
              <w:marLeft w:val="0"/>
              <w:marRight w:val="0"/>
              <w:marTop w:val="0"/>
              <w:marBottom w:val="0"/>
              <w:divBdr>
                <w:top w:val="none" w:sz="0" w:space="0" w:color="auto"/>
                <w:left w:val="none" w:sz="0" w:space="0" w:color="auto"/>
                <w:bottom w:val="none" w:sz="0" w:space="0" w:color="auto"/>
                <w:right w:val="none" w:sz="0" w:space="0" w:color="auto"/>
              </w:divBdr>
            </w:div>
          </w:divsChild>
        </w:div>
        <w:div w:id="753548510">
          <w:marLeft w:val="0"/>
          <w:marRight w:val="0"/>
          <w:marTop w:val="0"/>
          <w:marBottom w:val="0"/>
          <w:divBdr>
            <w:top w:val="none" w:sz="0" w:space="0" w:color="auto"/>
            <w:left w:val="none" w:sz="0" w:space="0" w:color="auto"/>
            <w:bottom w:val="none" w:sz="0" w:space="0" w:color="auto"/>
            <w:right w:val="none" w:sz="0" w:space="0" w:color="auto"/>
          </w:divBdr>
          <w:divsChild>
            <w:div w:id="18814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161">
      <w:bodyDiv w:val="1"/>
      <w:marLeft w:val="0"/>
      <w:marRight w:val="0"/>
      <w:marTop w:val="0"/>
      <w:marBottom w:val="0"/>
      <w:divBdr>
        <w:top w:val="none" w:sz="0" w:space="0" w:color="auto"/>
        <w:left w:val="none" w:sz="0" w:space="0" w:color="auto"/>
        <w:bottom w:val="none" w:sz="0" w:space="0" w:color="auto"/>
        <w:right w:val="none" w:sz="0" w:space="0" w:color="auto"/>
      </w:divBdr>
    </w:div>
    <w:div w:id="775636738">
      <w:bodyDiv w:val="1"/>
      <w:marLeft w:val="0"/>
      <w:marRight w:val="0"/>
      <w:marTop w:val="0"/>
      <w:marBottom w:val="0"/>
      <w:divBdr>
        <w:top w:val="none" w:sz="0" w:space="0" w:color="auto"/>
        <w:left w:val="none" w:sz="0" w:space="0" w:color="auto"/>
        <w:bottom w:val="none" w:sz="0" w:space="0" w:color="auto"/>
        <w:right w:val="none" w:sz="0" w:space="0" w:color="auto"/>
      </w:divBdr>
    </w:div>
    <w:div w:id="846404045">
      <w:bodyDiv w:val="1"/>
      <w:marLeft w:val="0"/>
      <w:marRight w:val="0"/>
      <w:marTop w:val="0"/>
      <w:marBottom w:val="0"/>
      <w:divBdr>
        <w:top w:val="none" w:sz="0" w:space="0" w:color="auto"/>
        <w:left w:val="none" w:sz="0" w:space="0" w:color="auto"/>
        <w:bottom w:val="none" w:sz="0" w:space="0" w:color="auto"/>
        <w:right w:val="none" w:sz="0" w:space="0" w:color="auto"/>
      </w:divBdr>
    </w:div>
    <w:div w:id="1150177515">
      <w:bodyDiv w:val="1"/>
      <w:marLeft w:val="0"/>
      <w:marRight w:val="0"/>
      <w:marTop w:val="0"/>
      <w:marBottom w:val="0"/>
      <w:divBdr>
        <w:top w:val="none" w:sz="0" w:space="0" w:color="auto"/>
        <w:left w:val="none" w:sz="0" w:space="0" w:color="auto"/>
        <w:bottom w:val="none" w:sz="0" w:space="0" w:color="auto"/>
        <w:right w:val="none" w:sz="0" w:space="0" w:color="auto"/>
      </w:divBdr>
    </w:div>
    <w:div w:id="1251311075">
      <w:bodyDiv w:val="1"/>
      <w:marLeft w:val="0"/>
      <w:marRight w:val="0"/>
      <w:marTop w:val="0"/>
      <w:marBottom w:val="0"/>
      <w:divBdr>
        <w:top w:val="none" w:sz="0" w:space="0" w:color="auto"/>
        <w:left w:val="none" w:sz="0" w:space="0" w:color="auto"/>
        <w:bottom w:val="none" w:sz="0" w:space="0" w:color="auto"/>
        <w:right w:val="none" w:sz="0" w:space="0" w:color="auto"/>
      </w:divBdr>
    </w:div>
    <w:div w:id="1503007389">
      <w:bodyDiv w:val="1"/>
      <w:marLeft w:val="0"/>
      <w:marRight w:val="0"/>
      <w:marTop w:val="0"/>
      <w:marBottom w:val="0"/>
      <w:divBdr>
        <w:top w:val="none" w:sz="0" w:space="0" w:color="auto"/>
        <w:left w:val="none" w:sz="0" w:space="0" w:color="auto"/>
        <w:bottom w:val="none" w:sz="0" w:space="0" w:color="auto"/>
        <w:right w:val="none" w:sz="0" w:space="0" w:color="auto"/>
      </w:divBdr>
      <w:divsChild>
        <w:div w:id="1474371182">
          <w:marLeft w:val="0"/>
          <w:marRight w:val="0"/>
          <w:marTop w:val="480"/>
          <w:marBottom w:val="480"/>
          <w:divBdr>
            <w:top w:val="none" w:sz="0" w:space="0" w:color="auto"/>
            <w:left w:val="none" w:sz="0" w:space="0" w:color="auto"/>
            <w:bottom w:val="none" w:sz="0" w:space="0" w:color="auto"/>
            <w:right w:val="none" w:sz="0" w:space="0" w:color="auto"/>
          </w:divBdr>
          <w:divsChild>
            <w:div w:id="1941257709">
              <w:marLeft w:val="0"/>
              <w:marRight w:val="0"/>
              <w:marTop w:val="0"/>
              <w:marBottom w:val="90"/>
              <w:divBdr>
                <w:top w:val="none" w:sz="0" w:space="0" w:color="auto"/>
                <w:left w:val="none" w:sz="0" w:space="0" w:color="auto"/>
                <w:bottom w:val="none" w:sz="0" w:space="0" w:color="auto"/>
                <w:right w:val="none" w:sz="0" w:space="0" w:color="auto"/>
              </w:divBdr>
            </w:div>
            <w:div w:id="132410404">
              <w:marLeft w:val="0"/>
              <w:marRight w:val="0"/>
              <w:marTop w:val="0"/>
              <w:marBottom w:val="0"/>
              <w:divBdr>
                <w:top w:val="none" w:sz="0" w:space="0" w:color="auto"/>
                <w:left w:val="none" w:sz="0" w:space="0" w:color="auto"/>
                <w:bottom w:val="none" w:sz="0" w:space="0" w:color="auto"/>
                <w:right w:val="none" w:sz="0" w:space="0" w:color="auto"/>
              </w:divBdr>
              <w:divsChild>
                <w:div w:id="2087804955">
                  <w:marLeft w:val="0"/>
                  <w:marRight w:val="0"/>
                  <w:marTop w:val="0"/>
                  <w:marBottom w:val="0"/>
                  <w:divBdr>
                    <w:top w:val="none" w:sz="0" w:space="0" w:color="auto"/>
                    <w:left w:val="none" w:sz="0" w:space="0" w:color="auto"/>
                    <w:bottom w:val="none" w:sz="0" w:space="0" w:color="auto"/>
                    <w:right w:val="none" w:sz="0" w:space="0" w:color="auto"/>
                  </w:divBdr>
                  <w:divsChild>
                    <w:div w:id="1197767045">
                      <w:marLeft w:val="0"/>
                      <w:marRight w:val="0"/>
                      <w:marTop w:val="0"/>
                      <w:marBottom w:val="0"/>
                      <w:divBdr>
                        <w:top w:val="none" w:sz="0" w:space="0" w:color="auto"/>
                        <w:left w:val="none" w:sz="0" w:space="0" w:color="auto"/>
                        <w:bottom w:val="none" w:sz="0" w:space="0" w:color="auto"/>
                        <w:right w:val="none" w:sz="0" w:space="0" w:color="auto"/>
                      </w:divBdr>
                    </w:div>
                    <w:div w:id="400445332">
                      <w:marLeft w:val="0"/>
                      <w:marRight w:val="0"/>
                      <w:marTop w:val="30"/>
                      <w:marBottom w:val="0"/>
                      <w:divBdr>
                        <w:top w:val="none" w:sz="0" w:space="0" w:color="auto"/>
                        <w:left w:val="none" w:sz="0" w:space="0" w:color="auto"/>
                        <w:bottom w:val="none" w:sz="0" w:space="0" w:color="auto"/>
                        <w:right w:val="none" w:sz="0" w:space="0" w:color="auto"/>
                      </w:divBdr>
                    </w:div>
                    <w:div w:id="171998046">
                      <w:marLeft w:val="0"/>
                      <w:marRight w:val="0"/>
                      <w:marTop w:val="30"/>
                      <w:marBottom w:val="0"/>
                      <w:divBdr>
                        <w:top w:val="none" w:sz="0" w:space="0" w:color="auto"/>
                        <w:left w:val="none" w:sz="0" w:space="0" w:color="auto"/>
                        <w:bottom w:val="none" w:sz="0" w:space="0" w:color="auto"/>
                        <w:right w:val="none" w:sz="0" w:space="0" w:color="auto"/>
                      </w:divBdr>
                    </w:div>
                    <w:div w:id="1889028541">
                      <w:marLeft w:val="0"/>
                      <w:marRight w:val="0"/>
                      <w:marTop w:val="30"/>
                      <w:marBottom w:val="0"/>
                      <w:divBdr>
                        <w:top w:val="none" w:sz="0" w:space="0" w:color="auto"/>
                        <w:left w:val="none" w:sz="0" w:space="0" w:color="auto"/>
                        <w:bottom w:val="none" w:sz="0" w:space="0" w:color="auto"/>
                        <w:right w:val="none" w:sz="0" w:space="0" w:color="auto"/>
                      </w:divBdr>
                    </w:div>
                    <w:div w:id="1917978694">
                      <w:marLeft w:val="0"/>
                      <w:marRight w:val="0"/>
                      <w:marTop w:val="30"/>
                      <w:marBottom w:val="0"/>
                      <w:divBdr>
                        <w:top w:val="none" w:sz="0" w:space="0" w:color="auto"/>
                        <w:left w:val="none" w:sz="0" w:space="0" w:color="auto"/>
                        <w:bottom w:val="none" w:sz="0" w:space="0" w:color="auto"/>
                        <w:right w:val="none" w:sz="0" w:space="0" w:color="auto"/>
                      </w:divBdr>
                    </w:div>
                    <w:div w:id="1594625592">
                      <w:marLeft w:val="0"/>
                      <w:marRight w:val="0"/>
                      <w:marTop w:val="30"/>
                      <w:marBottom w:val="0"/>
                      <w:divBdr>
                        <w:top w:val="none" w:sz="0" w:space="0" w:color="auto"/>
                        <w:left w:val="none" w:sz="0" w:space="0" w:color="auto"/>
                        <w:bottom w:val="none" w:sz="0" w:space="0" w:color="auto"/>
                        <w:right w:val="none" w:sz="0" w:space="0" w:color="auto"/>
                      </w:divBdr>
                    </w:div>
                    <w:div w:id="2274961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37087091">
      <w:bodyDiv w:val="1"/>
      <w:marLeft w:val="0"/>
      <w:marRight w:val="0"/>
      <w:marTop w:val="0"/>
      <w:marBottom w:val="0"/>
      <w:divBdr>
        <w:top w:val="none" w:sz="0" w:space="0" w:color="auto"/>
        <w:left w:val="none" w:sz="0" w:space="0" w:color="auto"/>
        <w:bottom w:val="none" w:sz="0" w:space="0" w:color="auto"/>
        <w:right w:val="none" w:sz="0" w:space="0" w:color="auto"/>
      </w:divBdr>
    </w:div>
    <w:div w:id="19057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Formula</cp:lastModifiedBy>
  <cp:revision>23</cp:revision>
  <dcterms:created xsi:type="dcterms:W3CDTF">2021-08-12T12:48:00Z</dcterms:created>
  <dcterms:modified xsi:type="dcterms:W3CDTF">2024-03-29T14:27:00Z</dcterms:modified>
</cp:coreProperties>
</file>